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30" w:rsidRDefault="00666130" w:rsidP="00666130">
      <w:pPr>
        <w:pStyle w:val="Standard"/>
        <w:spacing w:after="0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E93C91" w:rsidRPr="00666130" w:rsidRDefault="00666130" w:rsidP="00666130">
      <w:pPr>
        <w:pStyle w:val="Standard"/>
        <w:spacing w:after="0"/>
        <w:rPr>
          <w:sz w:val="32"/>
          <w:szCs w:val="32"/>
          <w:u w:val="single"/>
        </w:rPr>
      </w:pPr>
      <w:r w:rsidRPr="00666130">
        <w:rPr>
          <w:rFonts w:ascii="Arial" w:hAnsi="Arial" w:cs="Arial"/>
          <w:b/>
          <w:noProof/>
          <w:color w:val="000000"/>
          <w:sz w:val="32"/>
          <w:szCs w:val="32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-133350</wp:posOffset>
            </wp:positionV>
            <wp:extent cx="2600325" cy="2209800"/>
            <wp:effectExtent l="0" t="0" r="0" b="0"/>
            <wp:wrapSquare wrapText="bothSides"/>
            <wp:docPr id="5" name="Obrázek 2" descr="Dorado logo modr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ado logo modré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C91" w:rsidRPr="00666130">
        <w:rPr>
          <w:rFonts w:ascii="Arial" w:hAnsi="Arial" w:cs="Arial"/>
          <w:b/>
          <w:color w:val="000000"/>
          <w:sz w:val="32"/>
          <w:szCs w:val="32"/>
          <w:u w:val="single"/>
        </w:rPr>
        <w:t>PROVOZNÍ A BEZPEČNOSTNÍ ŘÁD</w:t>
      </w:r>
    </w:p>
    <w:p w:rsidR="00E93C91" w:rsidRPr="00E93C91" w:rsidRDefault="00E93C91" w:rsidP="00E93C91">
      <w:pPr>
        <w:pStyle w:val="Standard"/>
        <w:spacing w:after="0"/>
        <w:rPr>
          <w:rFonts w:ascii="Arial" w:hAnsi="Arial" w:cs="Arial"/>
          <w:color w:val="000000"/>
          <w:sz w:val="24"/>
          <w:szCs w:val="24"/>
        </w:rPr>
      </w:pPr>
    </w:p>
    <w:p w:rsidR="004E6650" w:rsidRDefault="004E6650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E6650" w:rsidRDefault="004E6650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93C91" w:rsidRDefault="00E93C91" w:rsidP="00E93C91">
      <w:pPr>
        <w:pStyle w:val="Standard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74354">
        <w:rPr>
          <w:rFonts w:ascii="Arial" w:hAnsi="Arial" w:cs="Arial"/>
          <w:b/>
          <w:bCs/>
          <w:color w:val="000000"/>
          <w:sz w:val="24"/>
          <w:szCs w:val="24"/>
        </w:rPr>
        <w:t>Provozní a bezpečnostní řád spolku DORADO z.</w:t>
      </w:r>
      <w:r w:rsidR="00D97F3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974354">
        <w:rPr>
          <w:rFonts w:ascii="Arial" w:hAnsi="Arial" w:cs="Arial"/>
          <w:b/>
          <w:bCs/>
          <w:color w:val="000000"/>
          <w:sz w:val="24"/>
          <w:szCs w:val="24"/>
        </w:rPr>
        <w:t>s.</w:t>
      </w:r>
      <w:proofErr w:type="gramEnd"/>
      <w:r w:rsidRPr="00974354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sídlem Znojemská 524/22, Horka-Domky, 674 01 Třebíč,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IČ 266 28 651</w:t>
      </w:r>
    </w:p>
    <w:p w:rsidR="00E93C91" w:rsidRPr="00882B9F" w:rsidRDefault="00754D3D" w:rsidP="00E93C91">
      <w:pPr>
        <w:pStyle w:val="Standard"/>
        <w:spacing w:after="0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Místo výkonu č</w:t>
      </w:r>
      <w:r w:rsidR="00BF1BBE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nnosti: </w:t>
      </w:r>
      <w:r w:rsidR="00E82316">
        <w:rPr>
          <w:rFonts w:ascii="Arial" w:hAnsi="Arial" w:cs="Arial"/>
          <w:color w:val="000000"/>
          <w:sz w:val="24"/>
          <w:szCs w:val="24"/>
        </w:rPr>
        <w:t xml:space="preserve">Sokolí 17, </w:t>
      </w:r>
      <w:r w:rsidR="000830E7">
        <w:rPr>
          <w:rFonts w:ascii="Arial" w:hAnsi="Arial" w:cs="Arial"/>
          <w:color w:val="000000"/>
          <w:sz w:val="24"/>
          <w:szCs w:val="24"/>
        </w:rPr>
        <w:t xml:space="preserve">674 01 </w:t>
      </w:r>
      <w:r w:rsidR="00826C4E">
        <w:rPr>
          <w:rFonts w:ascii="Arial" w:hAnsi="Arial" w:cs="Arial"/>
          <w:color w:val="000000"/>
          <w:sz w:val="24"/>
          <w:szCs w:val="24"/>
        </w:rPr>
        <w:t>Třebíč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Telefon/e-mail: </w:t>
      </w:r>
      <w:r w:rsidR="0006217E">
        <w:rPr>
          <w:rFonts w:ascii="Arial" w:hAnsi="Arial" w:cs="Arial"/>
          <w:color w:val="000000"/>
          <w:sz w:val="24"/>
          <w:szCs w:val="24"/>
        </w:rPr>
        <w:t xml:space="preserve">736 775 684, </w:t>
      </w:r>
      <w:hyperlink r:id="rId6" w:history="1">
        <w:r w:rsidR="00184F26" w:rsidRPr="00184F26">
          <w:rPr>
            <w:rStyle w:val="Hypertextovodkaz"/>
            <w:rFonts w:ascii="Arial" w:hAnsi="Arial" w:cs="Arial"/>
            <w:sz w:val="24"/>
            <w:szCs w:val="24"/>
          </w:rPr>
          <w:t>dorado.hipoterapie@gmail.com</w:t>
        </w:r>
      </w:hyperlink>
    </w:p>
    <w:p w:rsidR="00E93C91" w:rsidRPr="00882B9F" w:rsidRDefault="00E93C91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97F31" w:rsidRDefault="00D97F31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97F31" w:rsidRDefault="00D97F31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93C91" w:rsidRPr="00D97F31" w:rsidRDefault="00E93C91" w:rsidP="00E93C91">
      <w:pPr>
        <w:pStyle w:val="Standard"/>
        <w:spacing w:after="0"/>
        <w:jc w:val="both"/>
        <w:rPr>
          <w:b/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Tento řád zavazuje všechny členy sdružení včetně pomocníků a asistentů, klienty i návštěvníky, kteří navšt</w:t>
      </w:r>
      <w:r w:rsidR="00BF1BBE">
        <w:rPr>
          <w:rFonts w:ascii="Arial" w:hAnsi="Arial" w:cs="Arial"/>
          <w:color w:val="000000"/>
          <w:sz w:val="24"/>
          <w:szCs w:val="24"/>
        </w:rPr>
        <w:t xml:space="preserve">íví místo výkonu činnosti 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ve spojitosti se spolkem </w:t>
      </w:r>
      <w:proofErr w:type="spellStart"/>
      <w:proofErr w:type="gramStart"/>
      <w:r w:rsidRPr="00D97F31">
        <w:rPr>
          <w:rFonts w:ascii="Arial" w:hAnsi="Arial" w:cs="Arial"/>
          <w:b/>
          <w:color w:val="000000"/>
          <w:sz w:val="24"/>
          <w:szCs w:val="24"/>
        </w:rPr>
        <w:t>Dorado</w:t>
      </w:r>
      <w:proofErr w:type="spellEnd"/>
      <w:r w:rsidR="00882B9F" w:rsidRPr="00D97F31">
        <w:rPr>
          <w:rFonts w:ascii="Arial" w:hAnsi="Arial" w:cs="Arial"/>
          <w:b/>
          <w:color w:val="000000"/>
          <w:sz w:val="24"/>
          <w:szCs w:val="24"/>
        </w:rPr>
        <w:t xml:space="preserve"> z</w:t>
      </w:r>
      <w:r w:rsidR="00D97F31" w:rsidRPr="00D97F31">
        <w:rPr>
          <w:rFonts w:ascii="Arial" w:hAnsi="Arial" w:cs="Arial"/>
          <w:b/>
          <w:color w:val="000000"/>
          <w:sz w:val="24"/>
          <w:szCs w:val="24"/>
        </w:rPr>
        <w:t>.</w:t>
      </w:r>
      <w:r w:rsidR="006661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82B9F" w:rsidRPr="00D97F31">
        <w:rPr>
          <w:rFonts w:ascii="Arial" w:hAnsi="Arial" w:cs="Arial"/>
          <w:b/>
          <w:color w:val="000000"/>
          <w:sz w:val="24"/>
          <w:szCs w:val="24"/>
        </w:rPr>
        <w:t>s.</w:t>
      </w:r>
      <w:proofErr w:type="gramEnd"/>
    </w:p>
    <w:p w:rsidR="00E93C91" w:rsidRPr="00882B9F" w:rsidRDefault="00E93C91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Pověřený člen spolku provede poučení všech členů terapeutického týmu, jakož i dalších osob, které se aktivně zúčastňují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či jezdecké školy, táborů či případně jiných aktivit pořádaných spolkem ve smyslu toho, jak se mají chovat ke zvířatům, manipulovat s nimi, připravovat a ošetřovat pomůcky nebo jiné vybavení, seznámí je se zásadami ochrany pohody zvířat (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welfare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>).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Poučení a porozumění poučení bude doloženo vlastnoručním podpisem poučeného.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Osobě, porušující tento řád, je možné zamezit či omezit přístup do </w:t>
      </w:r>
      <w:r w:rsidR="005265F0">
        <w:rPr>
          <w:rFonts w:ascii="Arial" w:hAnsi="Arial" w:cs="Arial"/>
          <w:color w:val="000000"/>
          <w:sz w:val="24"/>
          <w:szCs w:val="24"/>
        </w:rPr>
        <w:t>místa výkonu činnosti spolku</w:t>
      </w:r>
      <w:r w:rsidRPr="00882B9F">
        <w:rPr>
          <w:rFonts w:ascii="Arial" w:hAnsi="Arial" w:cs="Arial"/>
          <w:color w:val="000000"/>
          <w:sz w:val="24"/>
          <w:szCs w:val="24"/>
        </w:rPr>
        <w:t>.</w:t>
      </w:r>
    </w:p>
    <w:p w:rsidR="00E93C91" w:rsidRPr="00882B9F" w:rsidRDefault="00E93C91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93C91" w:rsidRPr="00D97F31" w:rsidRDefault="00E93C91" w:rsidP="00E93C91">
      <w:pPr>
        <w:pStyle w:val="Standard"/>
        <w:spacing w:after="0"/>
        <w:jc w:val="both"/>
        <w:rPr>
          <w:sz w:val="24"/>
          <w:szCs w:val="24"/>
          <w:u w:val="single"/>
        </w:rPr>
      </w:pPr>
      <w:r w:rsidRPr="00D97F31">
        <w:rPr>
          <w:rFonts w:ascii="Arial" w:hAnsi="Arial" w:cs="Arial"/>
          <w:b/>
          <w:color w:val="000000"/>
          <w:sz w:val="24"/>
          <w:szCs w:val="24"/>
          <w:u w:val="single"/>
        </w:rPr>
        <w:t>Obecná pravidla vstupu do areálu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Každý</w:t>
      </w:r>
      <w:r w:rsidRPr="00882B9F">
        <w:rPr>
          <w:rFonts w:ascii="Arial" w:hAnsi="Arial" w:cs="Arial"/>
          <w:color w:val="000000"/>
          <w:sz w:val="24"/>
          <w:szCs w:val="24"/>
        </w:rPr>
        <w:t>, kdo se zdržuje v</w:t>
      </w:r>
      <w:r w:rsidR="005265F0">
        <w:rPr>
          <w:rFonts w:ascii="Arial" w:hAnsi="Arial" w:cs="Arial"/>
          <w:color w:val="000000"/>
          <w:sz w:val="24"/>
          <w:szCs w:val="24"/>
        </w:rPr>
        <w:t> místě výkonu činnosti spolku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, je povinen dodržovat bezpečnostní, protipožární, zdravotnické, hygienické, veterinární a jiné předpisy a pokyny všeobecně ustanovené s důrazem na bezpečný provoz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a s ohledem na pohyb osob se specifickými potřebami v </w:t>
      </w:r>
      <w:r w:rsidR="001A57DC">
        <w:rPr>
          <w:rFonts w:ascii="Arial" w:hAnsi="Arial" w:cs="Arial"/>
          <w:color w:val="000000"/>
          <w:sz w:val="24"/>
          <w:szCs w:val="24"/>
        </w:rPr>
        <w:t>místě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tak, aby se všechny aktivity odvíjely ve vstřícném a ohleduplném duchu.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V </w:t>
      </w:r>
      <w:r w:rsidR="00680D6E" w:rsidRPr="00882B9F">
        <w:rPr>
          <w:rFonts w:ascii="Arial" w:hAnsi="Arial" w:cs="Arial"/>
          <w:sz w:val="24"/>
          <w:szCs w:val="24"/>
        </w:rPr>
        <w:t>celém areálu platí zákaz kouření a manipulace s ohněm</w:t>
      </w:r>
      <w:r w:rsidRPr="00882B9F">
        <w:rPr>
          <w:rFonts w:ascii="Arial" w:hAnsi="Arial" w:cs="Arial"/>
          <w:color w:val="000000"/>
          <w:sz w:val="24"/>
          <w:szCs w:val="24"/>
        </w:rPr>
        <w:t>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Do </w:t>
      </w:r>
      <w:r w:rsidRPr="00882B9F">
        <w:rPr>
          <w:rFonts w:ascii="Arial" w:hAnsi="Arial" w:cs="Arial"/>
          <w:sz w:val="24"/>
          <w:szCs w:val="24"/>
        </w:rPr>
        <w:t>areálu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je přísně zakázán vstup osobám pod vlivem </w:t>
      </w:r>
      <w:proofErr w:type="gramStart"/>
      <w:r w:rsidRPr="00882B9F">
        <w:rPr>
          <w:rFonts w:ascii="Arial" w:hAnsi="Arial" w:cs="Arial"/>
          <w:color w:val="000000"/>
          <w:sz w:val="24"/>
          <w:szCs w:val="24"/>
        </w:rPr>
        <w:t>alkoholu,</w:t>
      </w:r>
      <w:r w:rsidR="00680D6E" w:rsidRPr="00882B9F">
        <w:rPr>
          <w:rFonts w:ascii="Arial" w:hAnsi="Arial" w:cs="Arial"/>
          <w:sz w:val="24"/>
          <w:szCs w:val="24"/>
        </w:rPr>
        <w:t>sedativ</w:t>
      </w:r>
      <w:proofErr w:type="gramEnd"/>
      <w:r w:rsidRPr="00882B9F">
        <w:rPr>
          <w:rFonts w:ascii="Arial" w:hAnsi="Arial" w:cs="Arial"/>
          <w:color w:val="000000"/>
          <w:sz w:val="24"/>
          <w:szCs w:val="24"/>
        </w:rPr>
        <w:t xml:space="preserve"> (nejsou-li tyto klientovi předepsány v rámci jeho běžné léčby), drog a jiných omamných a psychotropních látek, jakož i osobám v karanténě.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Při </w:t>
      </w:r>
      <w:r w:rsidRPr="00882B9F">
        <w:rPr>
          <w:rFonts w:ascii="Arial" w:hAnsi="Arial" w:cs="Arial"/>
          <w:sz w:val="24"/>
          <w:szCs w:val="24"/>
        </w:rPr>
        <w:t>příchodu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do </w:t>
      </w:r>
      <w:r w:rsidR="00C64164">
        <w:rPr>
          <w:rFonts w:ascii="Arial" w:hAnsi="Arial" w:cs="Arial"/>
          <w:color w:val="000000"/>
          <w:sz w:val="24"/>
          <w:szCs w:val="24"/>
        </w:rPr>
        <w:t>místa výkonu činnosti spolku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je každý povinen ohlásit se a respektovat pokyny vedoucího či pověřené (oprávněné) osoby.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Parkování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soukromých vozidel (včetně vozidel návštěvníků) je dovoleno pouze v určeném prostoru. Pro klienty </w:t>
      </w:r>
      <w:r w:rsidR="00112E55">
        <w:rPr>
          <w:rFonts w:ascii="Arial" w:hAnsi="Arial" w:cs="Arial"/>
          <w:color w:val="000000"/>
          <w:sz w:val="24"/>
          <w:szCs w:val="24"/>
        </w:rPr>
        <w:t>spolku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je určeno parkování </w:t>
      </w:r>
      <w:r w:rsidR="005933BB">
        <w:rPr>
          <w:rFonts w:ascii="Arial" w:hAnsi="Arial" w:cs="Arial"/>
          <w:color w:val="000000"/>
          <w:sz w:val="24"/>
          <w:szCs w:val="24"/>
        </w:rPr>
        <w:t>před vstupem do jezdecké haly.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Každý</w:t>
      </w:r>
      <w:r w:rsidRPr="00882B9F">
        <w:rPr>
          <w:rFonts w:ascii="Arial" w:hAnsi="Arial" w:cs="Arial"/>
          <w:color w:val="000000"/>
          <w:sz w:val="24"/>
          <w:szCs w:val="24"/>
        </w:rPr>
        <w:t>, kdo se zdržuje v</w:t>
      </w:r>
      <w:r w:rsidR="00EF300A">
        <w:rPr>
          <w:rFonts w:ascii="Arial" w:hAnsi="Arial" w:cs="Arial"/>
          <w:color w:val="000000"/>
          <w:sz w:val="24"/>
          <w:szCs w:val="24"/>
        </w:rPr>
        <w:t xml:space="preserve"> areálu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je povinen chovat se ohleduplně a slušně k ostatním osobám v areálu.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Každý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, kdo se zdržuje v areálu je povinen chovat se tak, aby neplašil koně, neubližoval jim, ani sobě nebo svému okolí a udržoval čistou ve všech užívaných prostorách (sedlovny s šatnou, stájí, </w:t>
      </w:r>
      <w:r w:rsidR="00E83231">
        <w:rPr>
          <w:rFonts w:ascii="Arial" w:hAnsi="Arial" w:cs="Arial"/>
          <w:color w:val="000000"/>
          <w:sz w:val="24"/>
          <w:szCs w:val="24"/>
        </w:rPr>
        <w:t>haly</w:t>
      </w:r>
      <w:r w:rsidRPr="00882B9F">
        <w:rPr>
          <w:rFonts w:ascii="Arial" w:hAnsi="Arial" w:cs="Arial"/>
          <w:color w:val="000000"/>
          <w:sz w:val="24"/>
          <w:szCs w:val="24"/>
        </w:rPr>
        <w:t>, toalet, ohrady atd.). Způsobí-li kdokoliv prokazatelně škodu na majetku nebo zvířatech, nese za ni plnou odpovědnost včetně povinnosti škodu nahradit.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Osoby </w:t>
      </w:r>
      <w:r w:rsidRPr="00882B9F">
        <w:rPr>
          <w:rFonts w:ascii="Arial" w:hAnsi="Arial" w:cs="Arial"/>
          <w:sz w:val="24"/>
          <w:szCs w:val="24"/>
        </w:rPr>
        <w:t>pracující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s koňmi jsou povinny dodržovat předpisy a pokyny vztahující se k bezpečnosti práce při práci s koňmi.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Je </w:t>
      </w:r>
      <w:r w:rsidRPr="00882B9F">
        <w:rPr>
          <w:rFonts w:ascii="Arial" w:hAnsi="Arial" w:cs="Arial"/>
          <w:sz w:val="24"/>
          <w:szCs w:val="24"/>
        </w:rPr>
        <w:t>zakázáno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vstupovat ke koním do boxu nebo do výběhu bez vědomí odpovědné osoby.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Ve </w:t>
      </w:r>
      <w:r w:rsidRPr="00882B9F">
        <w:rPr>
          <w:rFonts w:ascii="Arial" w:hAnsi="Arial" w:cs="Arial"/>
          <w:sz w:val="24"/>
          <w:szCs w:val="24"/>
        </w:rPr>
        <w:t>stáji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a při zacházení s koňmi se každý, kdo sem vstupuje, chová klidně – neběhá, nekřičí, koně neplaší a ani nekrmí pamlsky.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lastRenderedPageBreak/>
        <w:t>Osoby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vstupující do areálu jsou povinny nosit vhodné oblečení a pevné obutí.</w:t>
      </w:r>
      <w:r w:rsidR="00CE607C">
        <w:rPr>
          <w:rFonts w:ascii="Arial" w:hAnsi="Arial" w:cs="Arial"/>
          <w:color w:val="000000"/>
          <w:sz w:val="24"/>
          <w:szCs w:val="24"/>
        </w:rPr>
        <w:t xml:space="preserve"> Při jízdě na koni musí </w:t>
      </w:r>
      <w:proofErr w:type="spellStart"/>
      <w:r w:rsidR="00CE607C">
        <w:rPr>
          <w:rFonts w:ascii="Arial" w:hAnsi="Arial" w:cs="Arial"/>
          <w:color w:val="000000"/>
          <w:sz w:val="24"/>
          <w:szCs w:val="24"/>
        </w:rPr>
        <w:t>mítd</w:t>
      </w:r>
      <w:r w:rsidR="000E1496">
        <w:rPr>
          <w:rFonts w:ascii="Arial" w:hAnsi="Arial" w:cs="Arial"/>
          <w:color w:val="000000"/>
          <w:sz w:val="24"/>
          <w:szCs w:val="24"/>
        </w:rPr>
        <w:t>ěti</w:t>
      </w:r>
      <w:proofErr w:type="spellEnd"/>
      <w:r w:rsidR="00F44294">
        <w:rPr>
          <w:rFonts w:ascii="Arial" w:hAnsi="Arial" w:cs="Arial"/>
          <w:color w:val="000000"/>
          <w:sz w:val="24"/>
          <w:szCs w:val="24"/>
        </w:rPr>
        <w:t>,</w:t>
      </w:r>
      <w:r w:rsidR="000E1496">
        <w:rPr>
          <w:rFonts w:ascii="Arial" w:hAnsi="Arial" w:cs="Arial"/>
          <w:color w:val="000000"/>
          <w:sz w:val="24"/>
          <w:szCs w:val="24"/>
        </w:rPr>
        <w:t xml:space="preserve"> navštěvující jezdecké školičky</w:t>
      </w:r>
      <w:r w:rsidR="00F44294">
        <w:rPr>
          <w:rFonts w:ascii="Arial" w:hAnsi="Arial" w:cs="Arial"/>
          <w:color w:val="000000"/>
          <w:sz w:val="24"/>
          <w:szCs w:val="24"/>
        </w:rPr>
        <w:t>,</w:t>
      </w:r>
      <w:r w:rsidR="000E1496">
        <w:rPr>
          <w:rFonts w:ascii="Arial" w:hAnsi="Arial" w:cs="Arial"/>
          <w:color w:val="000000"/>
          <w:sz w:val="24"/>
          <w:szCs w:val="24"/>
        </w:rPr>
        <w:t xml:space="preserve"> bezpečnostní helmu, </w:t>
      </w:r>
      <w:r w:rsidR="003C191C">
        <w:rPr>
          <w:rFonts w:ascii="Arial" w:hAnsi="Arial" w:cs="Arial"/>
          <w:color w:val="000000"/>
          <w:sz w:val="24"/>
          <w:szCs w:val="24"/>
        </w:rPr>
        <w:t>chránič páteře</w:t>
      </w:r>
      <w:r w:rsidR="00AC1AFB">
        <w:rPr>
          <w:rFonts w:ascii="Arial" w:hAnsi="Arial" w:cs="Arial"/>
          <w:color w:val="000000"/>
          <w:sz w:val="24"/>
          <w:szCs w:val="24"/>
        </w:rPr>
        <w:t xml:space="preserve"> a </w:t>
      </w:r>
      <w:r w:rsidR="003C191C">
        <w:rPr>
          <w:rFonts w:ascii="Arial" w:hAnsi="Arial" w:cs="Arial"/>
          <w:color w:val="000000"/>
          <w:sz w:val="24"/>
          <w:szCs w:val="24"/>
        </w:rPr>
        <w:t xml:space="preserve">jezdeckou obuv. Klienti </w:t>
      </w:r>
      <w:proofErr w:type="spellStart"/>
      <w:r w:rsidR="003C191C">
        <w:rPr>
          <w:rFonts w:ascii="Arial" w:hAnsi="Arial" w:cs="Arial"/>
          <w:color w:val="000000"/>
          <w:sz w:val="24"/>
          <w:szCs w:val="24"/>
        </w:rPr>
        <w:t>hiporehabilitací</w:t>
      </w:r>
      <w:proofErr w:type="spellEnd"/>
      <w:r w:rsidR="003C191C">
        <w:rPr>
          <w:rFonts w:ascii="Arial" w:hAnsi="Arial" w:cs="Arial"/>
          <w:color w:val="000000"/>
          <w:sz w:val="24"/>
          <w:szCs w:val="24"/>
        </w:rPr>
        <w:t xml:space="preserve"> musí mít bezpečnostní helmu. Všechny tyto ochranné pomůcky musí být</w:t>
      </w:r>
      <w:r w:rsidR="00AC716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C7167">
        <w:rPr>
          <w:rFonts w:ascii="Arial" w:hAnsi="Arial" w:cs="Arial"/>
          <w:color w:val="000000"/>
          <w:sz w:val="24"/>
          <w:szCs w:val="24"/>
        </w:rPr>
        <w:t>správněnasazeny</w:t>
      </w:r>
      <w:proofErr w:type="spellEnd"/>
      <w:r w:rsidR="00AC7167">
        <w:rPr>
          <w:rFonts w:ascii="Arial" w:hAnsi="Arial" w:cs="Arial"/>
          <w:color w:val="000000"/>
          <w:sz w:val="24"/>
          <w:szCs w:val="24"/>
        </w:rPr>
        <w:t xml:space="preserve"> a zapnuty. 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Členové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spolku, jakož i klienti a jejich doprovod jsou povinny neprodleně oznámit provozovateli či vedoucímu dne závady nebo skutečnosti, které by mohly ohrozit provoz, včetně závažných technických závad.</w:t>
      </w:r>
    </w:p>
    <w:p w:rsidR="00E93C91" w:rsidRPr="00882B9F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Členové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spolku, jakož i klienti a jejich doprovod jsou povinny v případě nutnosti poskytnout nezbytnou první pomoc a zavolat lékaře.</w:t>
      </w:r>
    </w:p>
    <w:p w:rsidR="00E93C91" w:rsidRPr="00974354" w:rsidRDefault="00E93C91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Vstup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psů do areálu je povolen</w:t>
      </w:r>
      <w:r w:rsidR="00533C73">
        <w:rPr>
          <w:rFonts w:ascii="Arial" w:hAnsi="Arial" w:cs="Arial"/>
          <w:color w:val="000000"/>
          <w:sz w:val="24"/>
          <w:szCs w:val="24"/>
        </w:rPr>
        <w:t>,</w:t>
      </w:r>
      <w:r w:rsidR="00881FCC">
        <w:rPr>
          <w:rFonts w:ascii="Arial" w:hAnsi="Arial" w:cs="Arial"/>
          <w:color w:val="000000"/>
          <w:sz w:val="24"/>
          <w:szCs w:val="24"/>
        </w:rPr>
        <w:t xml:space="preserve"> kromě pastvin navazujících na </w:t>
      </w:r>
      <w:r w:rsidR="00533C73">
        <w:rPr>
          <w:rFonts w:ascii="Arial" w:hAnsi="Arial" w:cs="Arial"/>
          <w:color w:val="000000"/>
          <w:sz w:val="24"/>
          <w:szCs w:val="24"/>
        </w:rPr>
        <w:t xml:space="preserve">východ z jezdecké haly směrem k </w:t>
      </w:r>
      <w:proofErr w:type="gramStart"/>
      <w:r w:rsidR="00533C73">
        <w:rPr>
          <w:rFonts w:ascii="Arial" w:hAnsi="Arial" w:cs="Arial"/>
          <w:color w:val="000000"/>
          <w:sz w:val="24"/>
          <w:szCs w:val="24"/>
        </w:rPr>
        <w:t>řece</w:t>
      </w:r>
      <w:r w:rsidR="008A3163">
        <w:rPr>
          <w:rFonts w:ascii="Arial" w:hAnsi="Arial" w:cs="Arial"/>
          <w:color w:val="000000"/>
          <w:sz w:val="24"/>
          <w:szCs w:val="24"/>
        </w:rPr>
        <w:t>.</w:t>
      </w:r>
      <w:r w:rsidR="00881FCC">
        <w:rPr>
          <w:rFonts w:ascii="Arial" w:hAnsi="Arial" w:cs="Arial"/>
          <w:color w:val="000000"/>
          <w:sz w:val="24"/>
          <w:szCs w:val="24"/>
        </w:rPr>
        <w:t>P</w:t>
      </w:r>
      <w:r w:rsidRPr="00882B9F">
        <w:rPr>
          <w:rFonts w:ascii="Arial" w:hAnsi="Arial" w:cs="Arial"/>
          <w:color w:val="000000"/>
          <w:sz w:val="24"/>
          <w:szCs w:val="24"/>
        </w:rPr>
        <w:t>es</w:t>
      </w:r>
      <w:proofErr w:type="gramEnd"/>
      <w:r w:rsidRPr="00882B9F">
        <w:rPr>
          <w:rFonts w:ascii="Arial" w:hAnsi="Arial" w:cs="Arial"/>
          <w:color w:val="000000"/>
          <w:sz w:val="24"/>
          <w:szCs w:val="24"/>
        </w:rPr>
        <w:t xml:space="preserve"> musí být na vodítku a doporučen je i náhubek. </w:t>
      </w:r>
      <w:r w:rsidR="00533C73">
        <w:rPr>
          <w:rFonts w:ascii="Arial" w:hAnsi="Arial" w:cs="Arial"/>
          <w:color w:val="000000"/>
          <w:sz w:val="24"/>
          <w:szCs w:val="24"/>
        </w:rPr>
        <w:t xml:space="preserve">Pes svým chováním nesmí </w:t>
      </w:r>
      <w:r w:rsidR="00AB773F">
        <w:rPr>
          <w:rFonts w:ascii="Arial" w:hAnsi="Arial" w:cs="Arial"/>
          <w:color w:val="000000"/>
          <w:sz w:val="24"/>
          <w:szCs w:val="24"/>
        </w:rPr>
        <w:t xml:space="preserve">ohrožovat klienty ani koně. </w:t>
      </w:r>
      <w:r w:rsidRPr="00882B9F">
        <w:rPr>
          <w:rFonts w:ascii="Arial" w:hAnsi="Arial" w:cs="Arial"/>
          <w:color w:val="000000"/>
          <w:sz w:val="24"/>
          <w:szCs w:val="24"/>
        </w:rPr>
        <w:t>V případě, že se po areálu pohybuje klient s vodicím nebo asistenčním psem, jsou ostatní majitelé psů povinni své psy bezpečně zajistit.</w:t>
      </w:r>
    </w:p>
    <w:p w:rsidR="00974354" w:rsidRPr="0085071E" w:rsidRDefault="00974354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Rodiče přivážející děti na jezdecké školičky jsou povinni je přiváže</w:t>
      </w:r>
      <w:r w:rsidR="00A24735">
        <w:rPr>
          <w:rFonts w:ascii="Arial" w:hAnsi="Arial" w:cs="Arial"/>
          <w:color w:val="000000"/>
          <w:sz w:val="24"/>
          <w:szCs w:val="24"/>
        </w:rPr>
        <w:t>t na čas, kdy kroužek začíná. Pokud přivezou děti dříve</w:t>
      </w:r>
      <w:r w:rsidR="007F5265">
        <w:rPr>
          <w:rFonts w:ascii="Arial" w:hAnsi="Arial" w:cs="Arial"/>
          <w:color w:val="000000"/>
          <w:sz w:val="24"/>
          <w:szCs w:val="24"/>
        </w:rPr>
        <w:t>,</w:t>
      </w:r>
      <w:r w:rsidR="00AB1BD3">
        <w:rPr>
          <w:rFonts w:ascii="Arial" w:hAnsi="Arial" w:cs="Arial"/>
          <w:color w:val="000000"/>
          <w:sz w:val="24"/>
          <w:szCs w:val="24"/>
        </w:rPr>
        <w:t xml:space="preserve"> spolek </w:t>
      </w:r>
      <w:proofErr w:type="gramStart"/>
      <w:r w:rsidR="00AB1BD3">
        <w:rPr>
          <w:rFonts w:ascii="Arial" w:hAnsi="Arial" w:cs="Arial"/>
          <w:color w:val="000000"/>
          <w:sz w:val="24"/>
          <w:szCs w:val="24"/>
        </w:rPr>
        <w:t>DORADO z.s.</w:t>
      </w:r>
      <w:proofErr w:type="gramEnd"/>
      <w:r w:rsidR="00AB1BD3">
        <w:rPr>
          <w:rFonts w:ascii="Arial" w:hAnsi="Arial" w:cs="Arial"/>
          <w:color w:val="000000"/>
          <w:sz w:val="24"/>
          <w:szCs w:val="24"/>
        </w:rPr>
        <w:t xml:space="preserve"> za tuto dobu nenese za děti žádnou odpovědnost. </w:t>
      </w:r>
    </w:p>
    <w:p w:rsidR="0085071E" w:rsidRPr="00882B9F" w:rsidRDefault="0085071E" w:rsidP="00882B9F">
      <w:pPr>
        <w:pStyle w:val="Odstavecseseznamem"/>
        <w:numPr>
          <w:ilvl w:val="0"/>
          <w:numId w:val="21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Je přísně zakázáno vstupovat pod střechu </w:t>
      </w:r>
      <w:r w:rsidR="009B000E">
        <w:rPr>
          <w:rFonts w:ascii="Arial" w:hAnsi="Arial" w:cs="Arial"/>
          <w:color w:val="000000"/>
          <w:sz w:val="24"/>
          <w:szCs w:val="24"/>
        </w:rPr>
        <w:t xml:space="preserve">stodoly vedle parkoviště. Tento prostor je ohrazen červeno bílou páskou s nápisem ZÁKAZ VSTUPU. </w:t>
      </w:r>
    </w:p>
    <w:p w:rsidR="00E93C91" w:rsidRPr="00882B9F" w:rsidRDefault="00E93C91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93C91" w:rsidRPr="00D97F31" w:rsidRDefault="00E93C91" w:rsidP="00E93C91">
      <w:pPr>
        <w:pStyle w:val="Standard"/>
        <w:spacing w:after="0"/>
        <w:jc w:val="both"/>
        <w:rPr>
          <w:b/>
          <w:sz w:val="24"/>
          <w:szCs w:val="24"/>
        </w:rPr>
      </w:pPr>
      <w:r w:rsidRPr="00D97F31">
        <w:rPr>
          <w:rFonts w:ascii="Arial" w:hAnsi="Arial" w:cs="Arial"/>
          <w:b/>
          <w:color w:val="000000"/>
          <w:sz w:val="24"/>
          <w:szCs w:val="24"/>
        </w:rPr>
        <w:t>Důležitá telefonní čísla: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Integrovaný záchranný systém – 112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Hasiči – 150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Záchranná služba – 155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Policie ČR – 158</w:t>
      </w:r>
    </w:p>
    <w:p w:rsidR="00E93C91" w:rsidRPr="00882B9F" w:rsidRDefault="00E93C91" w:rsidP="00E93C91">
      <w:pPr>
        <w:pStyle w:val="Standard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E93C91" w:rsidRPr="00D97F31" w:rsidRDefault="00E93C91" w:rsidP="00E93C91">
      <w:pPr>
        <w:pStyle w:val="Standard"/>
        <w:spacing w:after="0"/>
        <w:jc w:val="both"/>
        <w:rPr>
          <w:sz w:val="24"/>
          <w:szCs w:val="24"/>
          <w:u w:val="single"/>
        </w:rPr>
      </w:pPr>
      <w:r w:rsidRPr="00D97F31">
        <w:rPr>
          <w:rFonts w:ascii="Arial" w:hAnsi="Arial" w:cs="Arial"/>
          <w:b/>
          <w:color w:val="000000"/>
          <w:sz w:val="24"/>
          <w:szCs w:val="24"/>
          <w:u w:val="single"/>
        </w:rPr>
        <w:t>Pravidla při práci s koněm</w:t>
      </w: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b/>
          <w:color w:val="000000"/>
          <w:sz w:val="24"/>
          <w:szCs w:val="24"/>
        </w:rPr>
        <w:t>Základní pravidla při kontaktování a práci s koněm</w:t>
      </w:r>
    </w:p>
    <w:p w:rsidR="00E93C91" w:rsidRPr="00882B9F" w:rsidRDefault="00E93C91" w:rsidP="00882B9F">
      <w:pPr>
        <w:pStyle w:val="Odstavecseseznamem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Není povoleno vstupovat ke koním do boxu nebo do výběhu bez vědomí odpovědné osoby.</w:t>
      </w:r>
    </w:p>
    <w:p w:rsidR="00E93C91" w:rsidRPr="00882B9F" w:rsidRDefault="00E93C91" w:rsidP="00882B9F">
      <w:pPr>
        <w:pStyle w:val="Odstavecseseznamem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Při kontaktu s koněm se chováme klidně a obezřetně, pozorně sledujeme reakce koně a řídíme se aktuální situací, nestavíme se proti předku ani za záď koně, ideálně se stavíme na úrovni plece koně.</w:t>
      </w:r>
    </w:p>
    <w:p w:rsidR="00E93C91" w:rsidRPr="00882B9F" w:rsidRDefault="00E93C91" w:rsidP="00882B9F">
      <w:pPr>
        <w:pStyle w:val="Odstavecseseznamem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Při kontaktování nejprve koně hlasitě oslovíme, pak teprve ke koni přistoupíme. Od koně odcházíme po předchozím slovním upozornění. Pokud jsme uvnitř boxu s koněm, pak během manipulace s koněm koně vždy uvážeme a dveře boxu necháváme otevřené. Při kontaktu klientů s koněm v boxu je přítomen vždy pověřený pracovník.</w:t>
      </w:r>
    </w:p>
    <w:p w:rsidR="00E93C91" w:rsidRPr="00D97F31" w:rsidRDefault="00E93C91" w:rsidP="00882B9F">
      <w:pPr>
        <w:pStyle w:val="Odstavecseseznamem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Při krmení koně z ruky stojíme u hlavy po boku koně, prsty ruky, kterou krmíme, jsou natažené, při projevech nervozity koně ustoupíme stranou. Koně můžeme krmit jen v</w:t>
      </w:r>
      <w:r w:rsidR="00101BBF">
        <w:rPr>
          <w:rFonts w:ascii="Arial" w:hAnsi="Arial" w:cs="Arial"/>
          <w:color w:val="000000"/>
          <w:sz w:val="24"/>
          <w:szCs w:val="24"/>
        </w:rPr>
        <w:t> </w:t>
      </w:r>
      <w:r w:rsidRPr="00882B9F">
        <w:rPr>
          <w:rFonts w:ascii="Arial" w:hAnsi="Arial" w:cs="Arial"/>
          <w:color w:val="000000"/>
          <w:sz w:val="24"/>
          <w:szCs w:val="24"/>
        </w:rPr>
        <w:t>doprovodu</w:t>
      </w:r>
      <w:r w:rsidR="00101BBF">
        <w:rPr>
          <w:rFonts w:ascii="Arial" w:hAnsi="Arial" w:cs="Arial"/>
          <w:color w:val="000000"/>
          <w:sz w:val="24"/>
          <w:szCs w:val="24"/>
        </w:rPr>
        <w:t xml:space="preserve"> a se svolením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pověřené osoby.</w:t>
      </w:r>
    </w:p>
    <w:p w:rsidR="00D97F31" w:rsidRPr="00D97F31" w:rsidRDefault="00D97F31" w:rsidP="00D97F31">
      <w:pPr>
        <w:spacing w:after="0"/>
        <w:contextualSpacing/>
        <w:jc w:val="both"/>
        <w:rPr>
          <w:sz w:val="24"/>
          <w:szCs w:val="24"/>
        </w:rPr>
      </w:pPr>
    </w:p>
    <w:p w:rsidR="00E93C91" w:rsidRPr="00D97F31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D97F31">
        <w:rPr>
          <w:rFonts w:ascii="Arial" w:hAnsi="Arial" w:cs="Arial"/>
          <w:b/>
          <w:color w:val="000000"/>
          <w:sz w:val="24"/>
          <w:szCs w:val="24"/>
        </w:rPr>
        <w:t>Vodění a uvazování</w:t>
      </w:r>
    </w:p>
    <w:p w:rsidR="00E93C91" w:rsidRPr="00882B9F" w:rsidRDefault="00E93C91" w:rsidP="00882B9F">
      <w:pPr>
        <w:pStyle w:val="Odstavecseseznamem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K uvazování se používá vodítko, koně se uvazují za ohlávku na tzv. bezpečnostní uzel. Nikdy se kůň neuvazuje za kroužek udidla.</w:t>
      </w:r>
    </w:p>
    <w:p w:rsidR="00E93C91" w:rsidRPr="00882B9F" w:rsidRDefault="00E93C91" w:rsidP="00882B9F">
      <w:pPr>
        <w:pStyle w:val="Odstavecseseznamem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Koně nevodíme bez vodítka, vodítko ani otěže nesmí být namotané na ruce nebo okolo pasu.</w:t>
      </w:r>
    </w:p>
    <w:p w:rsidR="00E93C91" w:rsidRPr="00882B9F" w:rsidRDefault="00E93C91" w:rsidP="00882B9F">
      <w:pPr>
        <w:pStyle w:val="Odstavecseseznamem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Pokud máme koně na vodítku, držíme jednou rukou vodítko zhruba 10 cm od karabiny, konec vodítka držíme v ruce druhé. Stejné to je i s vedením na lonži, jednou rukou držíme koně u hlavy, druhou smotanou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lonž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>.</w:t>
      </w:r>
    </w:p>
    <w:p w:rsidR="00E93C91" w:rsidRPr="00882B9F" w:rsidRDefault="00E93C91" w:rsidP="00882B9F">
      <w:pPr>
        <w:pStyle w:val="Odstavecseseznamem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Při vedení koně jdeme zhruba na úrovni plece. Kůň by neměl pospíchat a předbíhat nás.</w:t>
      </w:r>
    </w:p>
    <w:p w:rsidR="00E93C91" w:rsidRPr="00D97F31" w:rsidRDefault="00E93C91" w:rsidP="00882B9F">
      <w:pPr>
        <w:pStyle w:val="Odstavecseseznamem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lastRenderedPageBreak/>
        <w:t>Pokud se zastavíme, kůň by se měl zastavit také. Rozestup mezi dvěma koňmi při vedení je minimálně 2-3 metry, při vedení koně do úzkého prostoru (stáj, jízdárna apod.) jde vodič před koněm.</w:t>
      </w:r>
    </w:p>
    <w:p w:rsidR="00D97F31" w:rsidRPr="00D97F31" w:rsidRDefault="00D97F31" w:rsidP="00D97F31">
      <w:pPr>
        <w:spacing w:after="0"/>
        <w:contextualSpacing/>
        <w:jc w:val="both"/>
        <w:rPr>
          <w:sz w:val="24"/>
          <w:szCs w:val="24"/>
        </w:rPr>
      </w:pP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b/>
          <w:color w:val="000000"/>
          <w:sz w:val="24"/>
          <w:szCs w:val="24"/>
        </w:rPr>
        <w:t>Čištění</w:t>
      </w:r>
    </w:p>
    <w:p w:rsidR="00E93C91" w:rsidRPr="00882B9F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Na čištění koně v boxu musí být při čištění kůň vždy uvázán na bezpečnostní uzel nebo držen na vodítku, venku je při čištění držen na vodítku nebo uvázán na úvazišti.</w:t>
      </w:r>
    </w:p>
    <w:p w:rsidR="00E93C91" w:rsidRPr="00882B9F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Při čištění koně začínáme od hlavy koně a postupujeme k zádi.</w:t>
      </w:r>
    </w:p>
    <w:p w:rsidR="00E93C91" w:rsidRPr="00882B9F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Podle stupně znečištění koně volíme nejdříve hřbílko (železné, gumové). Pokud stojíme na levé straně, máme hřbílko v pravé ruce, pokud jsme vpravo, držíme hřbílko v ruce levé. Krouživými pohyby postupujeme od krku přes hřbet na záď. Nezapomeneme na břicho, plece, nohy. Hřbílko pravidelně vyklepáváme. Zvláště opatrní jsme v oblasti slabin. Někteří koně jsou v těchto místech citliví, a proto je nejdříve upozorníme lehkým pohlazením v okolí slabin. Nezapomeneme i na místa pod hřívou, kterou přehodíme na druhou stranu, aby se nepletla.</w:t>
      </w:r>
    </w:p>
    <w:p w:rsidR="00E93C91" w:rsidRPr="00882B9F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Pokud je kůň zbaven hrubých nečistot, pokračujeme v čištění pomocí kartáče s dlouhým chlupem. Pokud jsme na pravé straně koně, držíme kartáč v pravé ruce a hřbílko v ruce levé. Na druhé straně je tomu opačně. Kartáčem hladíme srst po směru růstu chlupů. V místě chlupových vírů kopírujeme růst chlupů (ve slabině, na krku…).</w:t>
      </w:r>
    </w:p>
    <w:p w:rsidR="00E93C91" w:rsidRPr="00882B9F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Čištění dokončíme kartáčem s krátkým chlupem. Vhodné je i použití beránku nebo prachovky, který dodá srsti lesk</w:t>
      </w:r>
    </w:p>
    <w:p w:rsidR="00E93C91" w:rsidRPr="00882B9F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Z hřívy a ocasu odstraníme zamotanou slámu, seno, bodláky, uschlé bláto. Žíně pročešeme kartáčem nebo hřebínkem, pro běžný provoz můžeme žíně pročesat pouze prsty. Nadměrné česání může žíně lámat a trhat.</w:t>
      </w:r>
    </w:p>
    <w:p w:rsidR="00E93C91" w:rsidRPr="00882B9F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Na závěr vyčistíme měkkým kartáčem nebo hadrem hlavu, houbou omyjeme oblast okolo očí, a hrubším kartáčem upravíme kštici koně.</w:t>
      </w:r>
    </w:p>
    <w:p w:rsidR="00E93C91" w:rsidRPr="00D97F31" w:rsidRDefault="00E93C91" w:rsidP="00882B9F">
      <w:pPr>
        <w:pStyle w:val="Odstavecseseznamem"/>
        <w:numPr>
          <w:ilvl w:val="0"/>
          <w:numId w:val="24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Při čištění kopyt může pomocník/terapeut pomoci zvednout končetinu koně, pro čištění kopyt používáme kopytní háčky. Nejprve vyčistíme střelku, tahy </w:t>
      </w:r>
      <w:proofErr w:type="gramStart"/>
      <w:r w:rsidRPr="00882B9F">
        <w:rPr>
          <w:rFonts w:ascii="Arial" w:hAnsi="Arial" w:cs="Arial"/>
          <w:color w:val="000000"/>
          <w:sz w:val="24"/>
          <w:szCs w:val="24"/>
        </w:rPr>
        <w:t>vedeme</w:t>
      </w:r>
      <w:proofErr w:type="gramEnd"/>
      <w:r w:rsidRPr="00882B9F">
        <w:rPr>
          <w:rFonts w:ascii="Arial" w:hAnsi="Arial" w:cs="Arial"/>
          <w:color w:val="000000"/>
          <w:sz w:val="24"/>
          <w:szCs w:val="24"/>
        </w:rPr>
        <w:t xml:space="preserve"> od </w:t>
      </w:r>
      <w:proofErr w:type="gramStart"/>
      <w:r w:rsidRPr="00882B9F">
        <w:rPr>
          <w:rFonts w:ascii="Arial" w:hAnsi="Arial" w:cs="Arial"/>
          <w:color w:val="000000"/>
          <w:sz w:val="24"/>
          <w:szCs w:val="24"/>
        </w:rPr>
        <w:t>předu</w:t>
      </w:r>
      <w:proofErr w:type="gramEnd"/>
      <w:r w:rsidRPr="00882B9F">
        <w:rPr>
          <w:rFonts w:ascii="Arial" w:hAnsi="Arial" w:cs="Arial"/>
          <w:color w:val="000000"/>
          <w:sz w:val="24"/>
          <w:szCs w:val="24"/>
        </w:rPr>
        <w:t xml:space="preserve"> dozadu. Poté vyčistíme patky, tahy vedeme směrem k sobě.</w:t>
      </w:r>
    </w:p>
    <w:p w:rsidR="00D97F31" w:rsidRPr="00D97F31" w:rsidRDefault="00D97F31" w:rsidP="00D97F31">
      <w:pPr>
        <w:spacing w:after="0"/>
        <w:contextualSpacing/>
        <w:jc w:val="both"/>
        <w:rPr>
          <w:sz w:val="24"/>
          <w:szCs w:val="24"/>
        </w:rPr>
      </w:pPr>
    </w:p>
    <w:p w:rsidR="00E93C91" w:rsidRPr="00882B9F" w:rsidRDefault="00E93C91" w:rsidP="00E93C91">
      <w:pPr>
        <w:pStyle w:val="Standard"/>
        <w:spacing w:after="0"/>
        <w:jc w:val="both"/>
        <w:rPr>
          <w:sz w:val="24"/>
          <w:szCs w:val="24"/>
        </w:rPr>
      </w:pPr>
      <w:r w:rsidRPr="00882B9F">
        <w:rPr>
          <w:rFonts w:ascii="Arial" w:hAnsi="Arial" w:cs="Arial"/>
          <w:b/>
          <w:color w:val="000000"/>
          <w:sz w:val="24"/>
          <w:szCs w:val="24"/>
        </w:rPr>
        <w:t>Nasedání a sesedání</w:t>
      </w:r>
    </w:p>
    <w:p w:rsidR="00680D6E" w:rsidRPr="00882B9F" w:rsidRDefault="00680D6E" w:rsidP="00882B9F">
      <w:pPr>
        <w:pStyle w:val="Odstavecseseznamem"/>
        <w:numPr>
          <w:ilvl w:val="0"/>
          <w:numId w:val="25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 xml:space="preserve">Při </w:t>
      </w:r>
      <w:r w:rsidRPr="00882B9F">
        <w:rPr>
          <w:rFonts w:ascii="Arial" w:hAnsi="Arial" w:cs="Arial"/>
          <w:color w:val="000000"/>
          <w:sz w:val="24"/>
          <w:szCs w:val="24"/>
        </w:rPr>
        <w:t>nasedání</w:t>
      </w:r>
      <w:r w:rsidRPr="00882B9F">
        <w:rPr>
          <w:rFonts w:ascii="Arial" w:hAnsi="Arial" w:cs="Arial"/>
          <w:sz w:val="24"/>
          <w:szCs w:val="24"/>
        </w:rPr>
        <w:t xml:space="preserve"> na koně z rampy vystoupí terapeut nebo asistent s klientem na rampu, kůň je přiveden k rampě v požadovaném směru a těsně přistoupí k rampě.</w:t>
      </w:r>
    </w:p>
    <w:p w:rsidR="00680D6E" w:rsidRPr="00882B9F" w:rsidRDefault="00680D6E" w:rsidP="00882B9F">
      <w:pPr>
        <w:pStyle w:val="Odstavecseseznamem"/>
        <w:numPr>
          <w:ilvl w:val="0"/>
          <w:numId w:val="25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Při nasedání těžce fyzicky nebo mentálně postižených klientů stojí na druhé straně koně pomocník, který asistuje při nasedání a případně klienta přidržuje.</w:t>
      </w:r>
    </w:p>
    <w:p w:rsidR="00680D6E" w:rsidRPr="00882B9F" w:rsidRDefault="00680D6E" w:rsidP="00882B9F">
      <w:pPr>
        <w:pStyle w:val="Odstavecseseznamem"/>
        <w:numPr>
          <w:ilvl w:val="0"/>
          <w:numId w:val="25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Na pokyn vedoucího terapie může klient nasednout na koně. V případě, že klient potřebuje pomoc, může být na koně vysazen do požadované polohy nebo i položen.</w:t>
      </w:r>
    </w:p>
    <w:p w:rsidR="00680D6E" w:rsidRPr="00882B9F" w:rsidRDefault="00680D6E" w:rsidP="00882B9F">
      <w:pPr>
        <w:pStyle w:val="Odstavecseseznamem"/>
        <w:numPr>
          <w:ilvl w:val="0"/>
          <w:numId w:val="25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Na pokyn vedoucího terapie vodič koně odstoupí s koněm od rampy, počká na pomocníky jistící klienta a pak pomalu rovně kůň vykročí.</w:t>
      </w:r>
    </w:p>
    <w:p w:rsidR="00680D6E" w:rsidRPr="00882B9F" w:rsidRDefault="00680D6E" w:rsidP="00882B9F">
      <w:pPr>
        <w:pStyle w:val="Odstavecseseznamem"/>
        <w:numPr>
          <w:ilvl w:val="0"/>
          <w:numId w:val="25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82B9F">
        <w:rPr>
          <w:rFonts w:ascii="Arial" w:hAnsi="Arial" w:cs="Arial"/>
          <w:sz w:val="24"/>
          <w:szCs w:val="24"/>
        </w:rPr>
        <w:t>Bezpečnost a dopomoc klientovi při sesedání – terapeut rozhodne o sesedání na zem nebo na rampu. Při sesedání je kůň držen u hlavy vodičem. Při sesedání na zem stojí terapeut/asistent na straně, na kterou bude klient sesedat, pomocník na druhé straně pomůže přehodit nohu přes hřbet koně a klient se sesune podél koně na zem. Toto pravidlo platí pro sesedání na rampu. Z koně nikdy klient neseskakuje.</w:t>
      </w:r>
    </w:p>
    <w:p w:rsidR="00E93C91" w:rsidRPr="00882B9F" w:rsidRDefault="00E93C91" w:rsidP="00E93C91">
      <w:pPr>
        <w:pStyle w:val="Standard"/>
        <w:spacing w:after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D97F31" w:rsidRDefault="00D97F31" w:rsidP="00D97F31">
      <w:pPr>
        <w:pStyle w:val="Standard"/>
        <w:spacing w:after="0"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97F31" w:rsidRDefault="00D97F31" w:rsidP="00D97F31">
      <w:pPr>
        <w:pStyle w:val="Standard"/>
        <w:spacing w:after="0"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97F31" w:rsidRDefault="00D97F31" w:rsidP="00D97F31">
      <w:pPr>
        <w:pStyle w:val="Standard"/>
        <w:spacing w:after="0"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97F31" w:rsidRDefault="00D97F31" w:rsidP="00D97F31">
      <w:pPr>
        <w:pStyle w:val="Standard"/>
        <w:spacing w:after="0"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97F31" w:rsidRDefault="00D97F31" w:rsidP="00D97F31">
      <w:pPr>
        <w:pStyle w:val="Standard"/>
        <w:spacing w:after="0"/>
        <w:ind w:left="3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97F31" w:rsidRPr="00D97F31" w:rsidRDefault="00E93C91" w:rsidP="00D97F31">
      <w:pPr>
        <w:pStyle w:val="Standard"/>
        <w:spacing w:after="0"/>
        <w:ind w:left="360"/>
        <w:rPr>
          <w:sz w:val="24"/>
          <w:szCs w:val="24"/>
          <w:u w:val="single"/>
        </w:rPr>
      </w:pPr>
      <w:r w:rsidRPr="00D97F3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Provozní a bezpečností pravidla při </w:t>
      </w:r>
      <w:proofErr w:type="spellStart"/>
      <w:r w:rsidRPr="00D97F31">
        <w:rPr>
          <w:rFonts w:ascii="Arial" w:hAnsi="Arial" w:cs="Arial"/>
          <w:b/>
          <w:color w:val="000000"/>
          <w:sz w:val="24"/>
          <w:szCs w:val="24"/>
          <w:u w:val="single"/>
        </w:rPr>
        <w:t>hiporehabilitaci</w:t>
      </w:r>
      <w:proofErr w:type="spellEnd"/>
    </w:p>
    <w:p w:rsidR="00D97F31" w:rsidRDefault="00D97F31" w:rsidP="00D97F31">
      <w:pPr>
        <w:pStyle w:val="Standard"/>
        <w:spacing w:after="0"/>
        <w:ind w:left="360"/>
        <w:jc w:val="center"/>
        <w:rPr>
          <w:sz w:val="24"/>
          <w:szCs w:val="24"/>
        </w:rPr>
      </w:pPr>
    </w:p>
    <w:p w:rsidR="00E93C91" w:rsidRPr="00882B9F" w:rsidRDefault="00E93C91" w:rsidP="00D97F31">
      <w:pPr>
        <w:pStyle w:val="Standard"/>
        <w:spacing w:after="0"/>
        <w:ind w:left="360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Před započetím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by klient a jeho doprovod (pokud se tento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aktivně účastní, tj. rovněž v některých případech vsedá na koně) měl mít na sobě ideálně přiléhavé neklouzavé oblečení a kalhoty s dlouhými nohavicemi. Upozorňujeme, že holínky při sedu na koni padají klientům z nohou. Nevhodné jsou klouzavé materiály jako šusťákové kalhoty, bundy a materiály nepoddajné. Nedoporučuje se nosit náhrdelníky, řetízky, náramky, velké prsteny a jiné předměty, které by se mohly snadno zachytit za výstroj koně.</w:t>
      </w:r>
    </w:p>
    <w:p w:rsidR="00E93C91" w:rsidRPr="00882B9F" w:rsidRDefault="00E93C91" w:rsidP="00882B9F">
      <w:pPr>
        <w:pStyle w:val="Odstavecseseznamem"/>
        <w:numPr>
          <w:ilvl w:val="0"/>
          <w:numId w:val="26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Ke koni je nutné přistupovat vždy s vědomím fyzioterapeuta či vodiče koně, to samé platí při nasedání a sesedání klienta z koně. Na rampu vstupuje klient a jeho případný doprovod také až po svolení fyzioterapeuta.</w:t>
      </w:r>
    </w:p>
    <w:p w:rsidR="00E93C91" w:rsidRPr="00882B9F" w:rsidRDefault="00E93C91" w:rsidP="00882B9F">
      <w:pPr>
        <w:pStyle w:val="Odstavecseseznamem"/>
        <w:numPr>
          <w:ilvl w:val="0"/>
          <w:numId w:val="26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Klient (případně i doprovod, který se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aktivně účastní) nesmí mít během terapie bonbón, žvýkačku či jakékoli jídlo a pití. Pokud je to v dané chvíli nutné, bude jednotka přerušena na potřebnou chvíli sundáním klienta z koně.</w:t>
      </w:r>
    </w:p>
    <w:p w:rsidR="00E93C91" w:rsidRPr="00882B9F" w:rsidRDefault="00E93C91" w:rsidP="00882B9F">
      <w:pPr>
        <w:pStyle w:val="Odstavecseseznamem"/>
        <w:numPr>
          <w:ilvl w:val="0"/>
          <w:numId w:val="26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Zákonný zástupce či opatrovník má právo se terapie zúčastnit. V ideálním případě jde vedle koně na straně fyzioterapeuta. Ve výjimečných případech – při nutnosti polohování či nastavení klienta může být doprovod vyzván fyzioterapeutem, aby šel z druhé strany koně a dle instrukcí klienta „polohoval.“ Za jištění klienta během terapie odpovídá vždy fyzioterapeut, v případě, že nastane nestandardní situace, tuto řeší. </w:t>
      </w:r>
      <w:r w:rsidR="00096751" w:rsidRPr="00882B9F">
        <w:rPr>
          <w:rFonts w:ascii="Arial" w:hAnsi="Arial" w:cs="Arial"/>
          <w:sz w:val="24"/>
          <w:szCs w:val="24"/>
        </w:rPr>
        <w:t>V některých případech je nutné terapii vést v nepřítomnosti zákonného zástupce či opatrovníka.</w:t>
      </w:r>
      <w:r w:rsidRPr="00882B9F">
        <w:rPr>
          <w:rFonts w:ascii="Arial" w:hAnsi="Arial" w:cs="Arial"/>
          <w:color w:val="000000"/>
          <w:sz w:val="24"/>
          <w:szCs w:val="24"/>
        </w:rPr>
        <w:t xml:space="preserve"> V případě účasti doprovodu na terapii je vždy nutné, aby měl pevnou, uzavřenou obuv a vhodné oblečení.</w:t>
      </w:r>
    </w:p>
    <w:p w:rsidR="00E93C91" w:rsidRPr="00882B9F" w:rsidRDefault="00E93C91" w:rsidP="00882B9F">
      <w:pPr>
        <w:pStyle w:val="Odstavecseseznamem"/>
        <w:numPr>
          <w:ilvl w:val="0"/>
          <w:numId w:val="26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Klient je povinen mít na hlavě helmu. Z terapeutických důvodů (zvláště u menších dětí, které ještě neumí sami sedět) může být někdy nevhodná, a to především u dětí se špatnou kontrolou hlavy a tím vznikající nestability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atlanto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occipitálního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skloubení. Pokud nevlastníte helmu, bude vám zapůjčena.</w:t>
      </w:r>
    </w:p>
    <w:p w:rsidR="00E93C91" w:rsidRPr="00882B9F" w:rsidRDefault="00E93C91" w:rsidP="00882B9F">
      <w:pPr>
        <w:pStyle w:val="Odstavecseseznamem"/>
        <w:numPr>
          <w:ilvl w:val="0"/>
          <w:numId w:val="26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Klientům se doporučuje, aby měli platné očkování proti tetanu, pokud je to s ohledem na jejich zdravotní stav možné. Pokud klienti platné očkování nemají, bude jim umožněno účastnit se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pouze po té, co po důkladném zvážení prohlásí, že rizika spojená s touto nemocí nesou sami (resp. odpovědná osoba - zákonný zástupce či opatrovník).</w:t>
      </w:r>
    </w:p>
    <w:p w:rsidR="00E93C91" w:rsidRPr="00882B9F" w:rsidRDefault="00E93C91" w:rsidP="00882B9F">
      <w:pPr>
        <w:pStyle w:val="Odstavecseseznamem"/>
        <w:numPr>
          <w:ilvl w:val="0"/>
          <w:numId w:val="26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Je-li klientem dítě, je nutné, aby jeho doprovod mělo dítě během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hiporehabilitace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(kdy dítě není na koni) neustále pod dozorem a dohlížel na to, aby svým chováním nenarušovalo průběh terapie ostatních dětí či dalších klientů a nezneklidňovalo koně. Zároveň během celého dne je nutné dodržovat pravidla areálu.</w:t>
      </w:r>
    </w:p>
    <w:p w:rsidR="00E93C91" w:rsidRPr="00882B9F" w:rsidRDefault="00E93C91" w:rsidP="00882B9F">
      <w:pPr>
        <w:pStyle w:val="Odstavecseseznamem"/>
        <w:numPr>
          <w:ilvl w:val="0"/>
          <w:numId w:val="26"/>
        </w:numPr>
        <w:suppressAutoHyphens w:val="0"/>
        <w:autoSpaceDN/>
        <w:spacing w:after="0"/>
        <w:contextualSpacing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Krmení koně je možné po domluvě.</w:t>
      </w:r>
    </w:p>
    <w:p w:rsidR="00E93C91" w:rsidRPr="00882B9F" w:rsidRDefault="00E93C91" w:rsidP="00E93C91">
      <w:pPr>
        <w:pStyle w:val="Odstavecseseznamem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97F31" w:rsidRDefault="00D97F3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93C91" w:rsidRDefault="00E93C91" w:rsidP="00E93C91">
      <w:pPr>
        <w:pStyle w:val="Standard"/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97F3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Provozní a bezpečností pravidla při rekreační jízdě, kurzech, táborech a dalších aktivitách spolku spojených s</w:t>
      </w:r>
      <w:r w:rsidR="00D97F31">
        <w:rPr>
          <w:rFonts w:ascii="Arial" w:hAnsi="Arial" w:cs="Arial"/>
          <w:b/>
          <w:color w:val="000000"/>
          <w:sz w:val="24"/>
          <w:szCs w:val="24"/>
          <w:u w:val="single"/>
        </w:rPr>
        <w:t> </w:t>
      </w:r>
      <w:r w:rsidRPr="00D97F31">
        <w:rPr>
          <w:rFonts w:ascii="Arial" w:hAnsi="Arial" w:cs="Arial"/>
          <w:b/>
          <w:color w:val="000000"/>
          <w:sz w:val="24"/>
          <w:szCs w:val="24"/>
          <w:u w:val="single"/>
        </w:rPr>
        <w:t>koňmi</w:t>
      </w:r>
    </w:p>
    <w:p w:rsidR="00D97F31" w:rsidRPr="00D97F31" w:rsidRDefault="00D97F31" w:rsidP="00E93C91">
      <w:pPr>
        <w:pStyle w:val="Standard"/>
        <w:spacing w:after="0"/>
        <w:ind w:left="360"/>
        <w:jc w:val="both"/>
        <w:rPr>
          <w:sz w:val="24"/>
          <w:szCs w:val="24"/>
          <w:u w:val="single"/>
        </w:rPr>
      </w:pP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Průběh výcviku řídí trenér, cvičitel nebo osoba jím pověřená (dále jen trenér nebo též vedoucí dne).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Než jsou zahájeny jízdy na koních, jsou klienti i trenér povinni provést kontrolu sedlového materiálu a ostatní výstroje koně. Pokud zjistí závadu klient, je povinen ji ihned nahlásit trenérovi.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Každý jezdec na koni musí být vhodně oblečen a vybaven ochrannými pomůckami. Každý jezdec mladší 18 let musí mít kvalitní přilbu s tříbodovým úchytem, jezdecké boty nebo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minichapsy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 xml:space="preserve"> doplněné pevnou kotníkovou obuví (s rovnou podrážkou a malým podpatkem). Dále se doporučují: pružné jezdecké kalhoty, svetr s dlouhým rukávem, kožené rukavice a bezpečnostní vesta (u jezdců starších </w:t>
      </w:r>
      <w:proofErr w:type="gramStart"/>
      <w:r w:rsidRPr="00882B9F">
        <w:rPr>
          <w:rFonts w:ascii="Arial" w:hAnsi="Arial" w:cs="Arial"/>
          <w:color w:val="000000"/>
          <w:sz w:val="24"/>
          <w:szCs w:val="24"/>
        </w:rPr>
        <w:t>12</w:t>
      </w:r>
      <w:proofErr w:type="gramEnd"/>
      <w:r w:rsidRPr="00882B9F">
        <w:rPr>
          <w:rFonts w:ascii="Arial" w:hAnsi="Arial" w:cs="Arial"/>
          <w:color w:val="000000"/>
          <w:sz w:val="24"/>
          <w:szCs w:val="24"/>
        </w:rPr>
        <w:t>-</w:t>
      </w:r>
      <w:proofErr w:type="gramStart"/>
      <w:r w:rsidRPr="00882B9F">
        <w:rPr>
          <w:rFonts w:ascii="Arial" w:hAnsi="Arial" w:cs="Arial"/>
          <w:color w:val="000000"/>
          <w:sz w:val="24"/>
          <w:szCs w:val="24"/>
        </w:rPr>
        <w:t>ti</w:t>
      </w:r>
      <w:proofErr w:type="gramEnd"/>
      <w:r w:rsidRPr="00882B9F">
        <w:rPr>
          <w:rFonts w:ascii="Arial" w:hAnsi="Arial" w:cs="Arial"/>
          <w:color w:val="000000"/>
          <w:sz w:val="24"/>
          <w:szCs w:val="24"/>
        </w:rPr>
        <w:t xml:space="preserve"> let pak jezdecký pás). Nedoporučuje se nosit náhrdelníky, řetízky, náramky, velké prsteny a jiné předměty, které by se mohly snadno zachytit za výstroj koně.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Všichni jsou povinni chovat se ohleduplně ke koním, ostatním jezdcům, kolemjdoucím a k okolní přírodě. Jezdec na koni zdraví vždy kolemjdoucí jako první.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Každý jezdec je povinen po svém koni udržovat pořádek, tzn. uklízet exkrementy z celého prostoru areálu a příjezdové cesty, zamést a vyhodit vypadané nebo rozsypané krmení, vyčesané chlupy a nečistoty z kopyt.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 xml:space="preserve">Všichni účastníci jezdeckého výcviku, táborů, </w:t>
      </w:r>
      <w:proofErr w:type="spellStart"/>
      <w:r w:rsidRPr="00882B9F">
        <w:rPr>
          <w:rFonts w:ascii="Arial" w:hAnsi="Arial" w:cs="Arial"/>
          <w:color w:val="000000"/>
          <w:sz w:val="24"/>
          <w:szCs w:val="24"/>
        </w:rPr>
        <w:t>hiporehabilitací</w:t>
      </w:r>
      <w:proofErr w:type="spellEnd"/>
      <w:r w:rsidRPr="00882B9F">
        <w:rPr>
          <w:rFonts w:ascii="Arial" w:hAnsi="Arial" w:cs="Arial"/>
          <w:color w:val="000000"/>
          <w:sz w:val="24"/>
          <w:szCs w:val="24"/>
        </w:rPr>
        <w:t>, rekreační jezdci, ošetřovatelé a další osoby podílející se na provozu areálu měli platné očkování proti tetanu a musí mít uzavřeno i úrazové pojištění vztahující se i na jízdu na koni/pro tyto případy.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U dětí musí dát písemný souhlas k jízdě a jakémukoli pohybu kolem koní alespoň jeden z rodičů – tento souhlas je splněn vyplněním a podepsáním příslušné přihlášky.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Jezdecký výcvik, jízda na koních je provozována na vlastní nebezpečí účastníků, každý přitom bere na vědomí, že při ní hrozí nebezpečí úrazu a infekce. Před zahájením musí účastník podepsat prohlášení, že si je tohoto rizika vědom (u dětí podepisuje zákonný zástupce). Bez tohoto nelze jízdy nárokovat.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Provozovatel neručí za případné úrazy vzniklé pádem z koně, případně jinou činností v</w:t>
      </w:r>
      <w:r w:rsidR="0008624D">
        <w:rPr>
          <w:rFonts w:ascii="Arial" w:hAnsi="Arial" w:cs="Arial"/>
          <w:color w:val="000000"/>
          <w:sz w:val="24"/>
          <w:szCs w:val="24"/>
        </w:rPr>
        <w:t> místě provozu činnosti spolku</w:t>
      </w:r>
      <w:r w:rsidRPr="00882B9F">
        <w:rPr>
          <w:rFonts w:ascii="Arial" w:hAnsi="Arial" w:cs="Arial"/>
          <w:color w:val="000000"/>
          <w:sz w:val="24"/>
          <w:szCs w:val="24"/>
        </w:rPr>
        <w:t>.</w:t>
      </w:r>
    </w:p>
    <w:p w:rsidR="00E93C91" w:rsidRPr="00882B9F" w:rsidRDefault="00E93C91" w:rsidP="00E93C91">
      <w:pPr>
        <w:pStyle w:val="Odstavecseseznamem"/>
        <w:numPr>
          <w:ilvl w:val="1"/>
          <w:numId w:val="20"/>
        </w:numPr>
        <w:spacing w:after="0"/>
        <w:ind w:left="851" w:hanging="425"/>
        <w:jc w:val="both"/>
        <w:rPr>
          <w:sz w:val="24"/>
          <w:szCs w:val="24"/>
        </w:rPr>
      </w:pPr>
      <w:r w:rsidRPr="00882B9F">
        <w:rPr>
          <w:rFonts w:ascii="Arial" w:hAnsi="Arial" w:cs="Arial"/>
          <w:color w:val="000000"/>
          <w:sz w:val="24"/>
          <w:szCs w:val="24"/>
        </w:rPr>
        <w:t>Půjčené věci je samozřejmostí vrátit v původním stavu na původní místo.</w:t>
      </w:r>
    </w:p>
    <w:p w:rsidR="00E93C91" w:rsidRPr="00882B9F" w:rsidRDefault="009A055B" w:rsidP="00D97F31">
      <w:pPr>
        <w:pStyle w:val="Odstavecseseznamem"/>
        <w:numPr>
          <w:ilvl w:val="1"/>
          <w:numId w:val="20"/>
        </w:numPr>
        <w:spacing w:after="0"/>
        <w:ind w:left="851" w:hanging="425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Všechny osoby vstupující do prostor výkonu činnosti spolku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DORADO z.s.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jsou povin</w:t>
      </w:r>
      <w:r w:rsidR="00D97F31">
        <w:rPr>
          <w:rFonts w:ascii="Arial" w:hAnsi="Arial" w:cs="Arial"/>
          <w:color w:val="000000"/>
          <w:sz w:val="24"/>
          <w:szCs w:val="24"/>
        </w:rPr>
        <w:t xml:space="preserve">ni </w:t>
      </w:r>
      <w:r>
        <w:rPr>
          <w:rFonts w:ascii="Arial" w:hAnsi="Arial" w:cs="Arial"/>
          <w:color w:val="000000"/>
          <w:sz w:val="24"/>
          <w:szCs w:val="24"/>
        </w:rPr>
        <w:t>udržovat</w:t>
      </w:r>
      <w:r w:rsidR="00E93C91" w:rsidRPr="00882B9F">
        <w:rPr>
          <w:rFonts w:ascii="Arial" w:hAnsi="Arial" w:cs="Arial"/>
          <w:color w:val="000000"/>
          <w:sz w:val="24"/>
          <w:szCs w:val="24"/>
        </w:rPr>
        <w:t xml:space="preserve"> pořád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D97F31">
        <w:rPr>
          <w:rFonts w:ascii="Arial" w:hAnsi="Arial" w:cs="Arial"/>
          <w:color w:val="000000"/>
          <w:sz w:val="24"/>
          <w:szCs w:val="24"/>
        </w:rPr>
        <w:t>k</w:t>
      </w:r>
      <w:r w:rsidR="00E93C91" w:rsidRPr="00882B9F">
        <w:rPr>
          <w:rFonts w:ascii="Arial" w:hAnsi="Arial" w:cs="Arial"/>
          <w:color w:val="000000"/>
          <w:sz w:val="24"/>
          <w:szCs w:val="24"/>
        </w:rPr>
        <w:t xml:space="preserve"> ve všech užívaných prostorách (sedlovny s šatnou, stájí, j</w:t>
      </w:r>
      <w:r w:rsidR="007549B7">
        <w:rPr>
          <w:rFonts w:ascii="Arial" w:hAnsi="Arial" w:cs="Arial"/>
          <w:color w:val="000000"/>
          <w:sz w:val="24"/>
          <w:szCs w:val="24"/>
        </w:rPr>
        <w:t>ezdecké haly</w:t>
      </w:r>
      <w:r w:rsidR="00E93C91" w:rsidRPr="00882B9F">
        <w:rPr>
          <w:rFonts w:ascii="Arial" w:hAnsi="Arial" w:cs="Arial"/>
          <w:color w:val="000000"/>
          <w:sz w:val="24"/>
          <w:szCs w:val="24"/>
        </w:rPr>
        <w:t>, toalet, ohrady atd.)</w:t>
      </w:r>
    </w:p>
    <w:p w:rsidR="00E93C91" w:rsidRPr="00882B9F" w:rsidRDefault="00E93C91" w:rsidP="00E93C91">
      <w:pPr>
        <w:pStyle w:val="Odstavecseseznamem"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E93C91" w:rsidRPr="00D66FC7" w:rsidRDefault="00D97F31" w:rsidP="00D66FC7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Sokolí </w:t>
      </w:r>
      <w:r w:rsidR="00E93C91" w:rsidRPr="00882B9F">
        <w:rPr>
          <w:rFonts w:ascii="Arial" w:hAnsi="Arial" w:cs="Arial"/>
          <w:color w:val="000000"/>
          <w:sz w:val="24"/>
          <w:szCs w:val="24"/>
        </w:rPr>
        <w:t xml:space="preserve"> _______________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</w:t>
      </w:r>
      <w:r w:rsidR="00882B9F" w:rsidRPr="00D66FC7">
        <w:rPr>
          <w:rFonts w:ascii="Arial" w:hAnsi="Arial" w:cs="Arial"/>
          <w:color w:val="000000"/>
          <w:sz w:val="24"/>
          <w:szCs w:val="24"/>
        </w:rPr>
        <w:t xml:space="preserve">za spolek </w:t>
      </w:r>
      <w:proofErr w:type="gramStart"/>
      <w:r w:rsidR="00882B9F" w:rsidRPr="00D66FC7">
        <w:rPr>
          <w:rFonts w:ascii="Arial" w:hAnsi="Arial" w:cs="Arial"/>
          <w:color w:val="000000"/>
          <w:sz w:val="24"/>
          <w:szCs w:val="24"/>
        </w:rPr>
        <w:t>DORADO</w:t>
      </w:r>
      <w:r w:rsidR="00E93C91" w:rsidRPr="00D66FC7">
        <w:rPr>
          <w:rFonts w:ascii="Arial" w:hAnsi="Arial" w:cs="Arial"/>
          <w:color w:val="000000"/>
          <w:sz w:val="24"/>
          <w:szCs w:val="24"/>
        </w:rPr>
        <w:t xml:space="preserve"> z.s.</w:t>
      </w:r>
      <w:proofErr w:type="gramEnd"/>
    </w:p>
    <w:p w:rsidR="00E93C91" w:rsidRPr="00882B9F" w:rsidRDefault="00D97F31" w:rsidP="00E93C91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93C91" w:rsidRPr="00882B9F">
        <w:rPr>
          <w:rFonts w:ascii="Arial" w:hAnsi="Arial" w:cs="Arial"/>
          <w:color w:val="000000"/>
          <w:sz w:val="24"/>
          <w:szCs w:val="24"/>
        </w:rPr>
        <w:t>MUDr. Alexandra Vosátková</w:t>
      </w:r>
    </w:p>
    <w:p w:rsidR="001A4A99" w:rsidRPr="00D66FC7" w:rsidRDefault="00D97F31" w:rsidP="00D66FC7">
      <w:pPr>
        <w:pStyle w:val="Odstavecseseznamem"/>
        <w:spacing w:after="0"/>
        <w:ind w:left="851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E93C91" w:rsidRPr="00882B9F">
        <w:rPr>
          <w:rFonts w:ascii="Arial" w:hAnsi="Arial" w:cs="Arial"/>
          <w:color w:val="000000"/>
          <w:sz w:val="24"/>
          <w:szCs w:val="24"/>
        </w:rPr>
        <w:t xml:space="preserve">předsedkyně spolku, </w:t>
      </w:r>
      <w:proofErr w:type="gramStart"/>
      <w:r w:rsidR="00E93C91" w:rsidRPr="00882B9F">
        <w:rPr>
          <w:rFonts w:ascii="Arial" w:hAnsi="Arial" w:cs="Arial"/>
          <w:color w:val="000000"/>
          <w:sz w:val="24"/>
          <w:szCs w:val="24"/>
        </w:rPr>
        <w:t>v.r.</w:t>
      </w:r>
      <w:proofErr w:type="gramEnd"/>
    </w:p>
    <w:sectPr w:rsidR="001A4A99" w:rsidRPr="00D66FC7" w:rsidSect="00D66F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FA5"/>
    <w:multiLevelType w:val="multilevel"/>
    <w:tmpl w:val="2DA43B20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•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>
    <w:nsid w:val="0C8A4E07"/>
    <w:multiLevelType w:val="multilevel"/>
    <w:tmpl w:val="71121878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>
    <w:nsid w:val="12CD6492"/>
    <w:multiLevelType w:val="multilevel"/>
    <w:tmpl w:val="204EC2A8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">
    <w:nsid w:val="20D00861"/>
    <w:multiLevelType w:val="multilevel"/>
    <w:tmpl w:val="516AD884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3E0F0D50"/>
    <w:multiLevelType w:val="hybridMultilevel"/>
    <w:tmpl w:val="598A91C6"/>
    <w:lvl w:ilvl="0" w:tplc="0268CD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8287F"/>
    <w:multiLevelType w:val="hybridMultilevel"/>
    <w:tmpl w:val="BB2E806C"/>
    <w:lvl w:ilvl="0" w:tplc="261A17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358EC"/>
    <w:multiLevelType w:val="hybridMultilevel"/>
    <w:tmpl w:val="4966276E"/>
    <w:lvl w:ilvl="0" w:tplc="FC68A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F7CE0"/>
    <w:multiLevelType w:val="hybridMultilevel"/>
    <w:tmpl w:val="7A48AECA"/>
    <w:lvl w:ilvl="0" w:tplc="2B165F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54FDD"/>
    <w:multiLevelType w:val="multilevel"/>
    <w:tmpl w:val="39B8C236"/>
    <w:styleLink w:val="WW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9">
    <w:nsid w:val="65663EAC"/>
    <w:multiLevelType w:val="multilevel"/>
    <w:tmpl w:val="BC22EBA0"/>
    <w:styleLink w:val="WW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>
    <w:nsid w:val="6DF7620A"/>
    <w:multiLevelType w:val="hybridMultilevel"/>
    <w:tmpl w:val="561832DC"/>
    <w:lvl w:ilvl="0" w:tplc="AB86B5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F5A28"/>
    <w:multiLevelType w:val="hybridMultilevel"/>
    <w:tmpl w:val="EE2ED9A6"/>
    <w:lvl w:ilvl="0" w:tplc="72E069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F7C5B"/>
    <w:multiLevelType w:val="multilevel"/>
    <w:tmpl w:val="22C8CFCA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 w:hint="default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21">
    <w:abstractNumId w:val="5"/>
  </w:num>
  <w:num w:numId="22">
    <w:abstractNumId w:val="11"/>
  </w:num>
  <w:num w:numId="23">
    <w:abstractNumId w:val="6"/>
  </w:num>
  <w:num w:numId="24">
    <w:abstractNumId w:val="10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C66"/>
    <w:rsid w:val="0006217E"/>
    <w:rsid w:val="000830E7"/>
    <w:rsid w:val="0008624D"/>
    <w:rsid w:val="00096751"/>
    <w:rsid w:val="000E1496"/>
    <w:rsid w:val="00101BBF"/>
    <w:rsid w:val="00112E55"/>
    <w:rsid w:val="00184F26"/>
    <w:rsid w:val="001A4A99"/>
    <w:rsid w:val="001A57DC"/>
    <w:rsid w:val="001A701D"/>
    <w:rsid w:val="002942EA"/>
    <w:rsid w:val="003C191C"/>
    <w:rsid w:val="004E6650"/>
    <w:rsid w:val="005265F0"/>
    <w:rsid w:val="00533C73"/>
    <w:rsid w:val="005933BB"/>
    <w:rsid w:val="00601EAF"/>
    <w:rsid w:val="00666130"/>
    <w:rsid w:val="00680D6E"/>
    <w:rsid w:val="006E7990"/>
    <w:rsid w:val="007549B7"/>
    <w:rsid w:val="00754D3D"/>
    <w:rsid w:val="007C5C66"/>
    <w:rsid w:val="007F5265"/>
    <w:rsid w:val="00826C4E"/>
    <w:rsid w:val="0085071E"/>
    <w:rsid w:val="00881FCC"/>
    <w:rsid w:val="00882B9F"/>
    <w:rsid w:val="008A3163"/>
    <w:rsid w:val="00945331"/>
    <w:rsid w:val="00974354"/>
    <w:rsid w:val="0098539C"/>
    <w:rsid w:val="009A055B"/>
    <w:rsid w:val="009B000E"/>
    <w:rsid w:val="00A24735"/>
    <w:rsid w:val="00AA6A56"/>
    <w:rsid w:val="00AB1BD3"/>
    <w:rsid w:val="00AB773F"/>
    <w:rsid w:val="00AC1AFB"/>
    <w:rsid w:val="00AC7167"/>
    <w:rsid w:val="00BF1BBE"/>
    <w:rsid w:val="00C64164"/>
    <w:rsid w:val="00CE607C"/>
    <w:rsid w:val="00D63D7A"/>
    <w:rsid w:val="00D66FC7"/>
    <w:rsid w:val="00D97F31"/>
    <w:rsid w:val="00DF3BD7"/>
    <w:rsid w:val="00E82316"/>
    <w:rsid w:val="00E83231"/>
    <w:rsid w:val="00E93C91"/>
    <w:rsid w:val="00EF300A"/>
    <w:rsid w:val="00F44294"/>
    <w:rsid w:val="00FD2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2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93C91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Standard"/>
    <w:uiPriority w:val="34"/>
    <w:qFormat/>
    <w:rsid w:val="00E93C91"/>
    <w:pPr>
      <w:ind w:left="720"/>
    </w:pPr>
  </w:style>
  <w:style w:type="numbering" w:customStyle="1" w:styleId="WWNum1">
    <w:name w:val="WWNum1"/>
    <w:rsid w:val="00E93C91"/>
    <w:pPr>
      <w:numPr>
        <w:numId w:val="1"/>
      </w:numPr>
    </w:pPr>
  </w:style>
  <w:style w:type="numbering" w:customStyle="1" w:styleId="WWNum4">
    <w:name w:val="WWNum4"/>
    <w:rsid w:val="00E93C91"/>
    <w:pPr>
      <w:numPr>
        <w:numId w:val="4"/>
      </w:numPr>
    </w:pPr>
  </w:style>
  <w:style w:type="numbering" w:customStyle="1" w:styleId="WWNum5">
    <w:name w:val="WWNum5"/>
    <w:rsid w:val="00E93C91"/>
    <w:pPr>
      <w:numPr>
        <w:numId w:val="7"/>
      </w:numPr>
    </w:pPr>
  </w:style>
  <w:style w:type="numbering" w:customStyle="1" w:styleId="WWNum6">
    <w:name w:val="WWNum6"/>
    <w:rsid w:val="00E93C91"/>
    <w:pPr>
      <w:numPr>
        <w:numId w:val="10"/>
      </w:numPr>
    </w:pPr>
  </w:style>
  <w:style w:type="numbering" w:customStyle="1" w:styleId="WWNum7">
    <w:name w:val="WWNum7"/>
    <w:rsid w:val="00E93C91"/>
    <w:pPr>
      <w:numPr>
        <w:numId w:val="13"/>
      </w:numPr>
    </w:pPr>
  </w:style>
  <w:style w:type="numbering" w:customStyle="1" w:styleId="WWNum2">
    <w:name w:val="WWNum2"/>
    <w:rsid w:val="00E93C91"/>
    <w:pPr>
      <w:numPr>
        <w:numId w:val="16"/>
      </w:numPr>
    </w:pPr>
  </w:style>
  <w:style w:type="numbering" w:customStyle="1" w:styleId="WWNum9">
    <w:name w:val="WWNum9"/>
    <w:rsid w:val="00E93C91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FC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84F2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4F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ado.hipoterapi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2040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OAHS</dc:creator>
  <cp:lastModifiedBy>irisk</cp:lastModifiedBy>
  <cp:revision>3</cp:revision>
  <cp:lastPrinted>2021-04-18T16:09:00Z</cp:lastPrinted>
  <dcterms:created xsi:type="dcterms:W3CDTF">2025-11-30T16:47:00Z</dcterms:created>
  <dcterms:modified xsi:type="dcterms:W3CDTF">2025-11-30T16:49:00Z</dcterms:modified>
</cp:coreProperties>
</file>